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17" w:rsidRPr="00BB0017" w:rsidRDefault="00BB0017" w:rsidP="00BB0017">
      <w:pPr>
        <w:jc w:val="both"/>
        <w:rPr>
          <w:rFonts w:ascii="Times New Roman" w:hAnsi="Times New Roman" w:cs="Times New Roman"/>
          <w:sz w:val="24"/>
          <w:szCs w:val="24"/>
        </w:rPr>
      </w:pPr>
      <w:r w:rsidRPr="00BB0017">
        <w:rPr>
          <w:rFonts w:ascii="Times New Roman" w:hAnsi="Times New Roman" w:cs="Times New Roman"/>
          <w:b/>
          <w:sz w:val="24"/>
          <w:szCs w:val="24"/>
        </w:rPr>
        <w:t xml:space="preserve">Sprawozdanie z kontroli </w:t>
      </w:r>
      <w:r w:rsidR="00E40FCB">
        <w:rPr>
          <w:rFonts w:ascii="Times New Roman" w:hAnsi="Times New Roman" w:cs="Times New Roman"/>
          <w:b/>
          <w:sz w:val="24"/>
          <w:szCs w:val="24"/>
        </w:rPr>
        <w:t xml:space="preserve">problemowej </w:t>
      </w:r>
      <w:r w:rsidRPr="00BB0017">
        <w:rPr>
          <w:rFonts w:ascii="Times New Roman" w:hAnsi="Times New Roman" w:cs="Times New Roman"/>
          <w:b/>
          <w:sz w:val="24"/>
          <w:szCs w:val="24"/>
        </w:rPr>
        <w:t>przeprowadzonej w</w:t>
      </w:r>
      <w:r w:rsidRPr="00BB0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40F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Niepublicznym </w:t>
      </w:r>
      <w:r w:rsidR="00900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Przedszkolu Językowym „Wyspa Odkrywców”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Kielcach</w:t>
      </w:r>
      <w:r w:rsidR="00E40F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40FCB" w:rsidRPr="00E40FCB" w:rsidRDefault="00E40FCB" w:rsidP="00EF7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F7D" w:rsidRPr="00E40FCB" w:rsidRDefault="00EF7F7D" w:rsidP="00EF7F7D">
      <w:pPr>
        <w:jc w:val="both"/>
        <w:rPr>
          <w:rFonts w:ascii="Times New Roman" w:hAnsi="Times New Roman" w:cs="Times New Roman"/>
          <w:sz w:val="24"/>
          <w:szCs w:val="24"/>
        </w:rPr>
      </w:pPr>
      <w:r w:rsidRPr="00E40FCB">
        <w:rPr>
          <w:rFonts w:ascii="Times New Roman" w:hAnsi="Times New Roman" w:cs="Times New Roman"/>
          <w:sz w:val="24"/>
          <w:szCs w:val="24"/>
        </w:rPr>
        <w:t xml:space="preserve">Na podstawie upoważnienia </w:t>
      </w:r>
      <w:r w:rsidR="0090097D">
        <w:rPr>
          <w:rFonts w:ascii="Times New Roman" w:eastAsia="Times New Roman" w:hAnsi="Times New Roman" w:cs="Times New Roman"/>
          <w:sz w:val="24"/>
          <w:szCs w:val="24"/>
          <w:lang w:eastAsia="pl-PL"/>
        </w:rPr>
        <w:t>Nr 21</w:t>
      </w:r>
      <w:r w:rsidRPr="00E40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z dnia </w:t>
      </w:r>
      <w:r w:rsidR="0090097D">
        <w:rPr>
          <w:rFonts w:ascii="Times New Roman" w:eastAsia="Times New Roman" w:hAnsi="Times New Roman" w:cs="Times New Roman"/>
          <w:sz w:val="24"/>
          <w:szCs w:val="24"/>
          <w:lang w:eastAsia="pl-PL"/>
        </w:rPr>
        <w:t>29 października</w:t>
      </w:r>
      <w:r w:rsidRPr="00E40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</w:t>
      </w:r>
      <w:r w:rsidRPr="00E40FC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40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E40FCB">
        <w:rPr>
          <w:rFonts w:ascii="Times New Roman" w:hAnsi="Times New Roman" w:cs="Times New Roman"/>
          <w:sz w:val="24"/>
          <w:szCs w:val="24"/>
        </w:rPr>
        <w:t>wydanego przez Prezydenta Miasta Kielce, pracownicy Urzędu Miasta</w:t>
      </w:r>
      <w:r w:rsidR="00E40FCB" w:rsidRPr="00E40FCB">
        <w:rPr>
          <w:rFonts w:ascii="Times New Roman" w:hAnsi="Times New Roman" w:cs="Times New Roman"/>
          <w:sz w:val="24"/>
          <w:szCs w:val="24"/>
        </w:rPr>
        <w:t xml:space="preserve"> Kielce przeprowadzili w dniach </w:t>
      </w:r>
      <w:r w:rsidR="0090097D">
        <w:rPr>
          <w:rFonts w:ascii="Times New Roman" w:hAnsi="Times New Roman" w:cs="Times New Roman"/>
          <w:sz w:val="24"/>
          <w:szCs w:val="24"/>
        </w:rPr>
        <w:br/>
      </w:r>
      <w:r w:rsidR="00E40FCB" w:rsidRPr="00E40FCB">
        <w:rPr>
          <w:rFonts w:ascii="Times New Roman" w:hAnsi="Times New Roman" w:cs="Times New Roman"/>
          <w:sz w:val="24"/>
          <w:szCs w:val="24"/>
        </w:rPr>
        <w:t xml:space="preserve">od </w:t>
      </w:r>
      <w:r w:rsidR="0090097D">
        <w:rPr>
          <w:rFonts w:ascii="Times New Roman" w:hAnsi="Times New Roman" w:cs="Times New Roman"/>
          <w:sz w:val="24"/>
          <w:szCs w:val="24"/>
        </w:rPr>
        <w:t xml:space="preserve">4 listopada 2019 r. do dnia 8 listopada 2019 r. z wyłączeniem dnia 5 listopada br. </w:t>
      </w:r>
      <w:r w:rsidRPr="0013496E">
        <w:rPr>
          <w:rFonts w:ascii="Times New Roman" w:hAnsi="Times New Roman" w:cs="Times New Roman"/>
          <w:sz w:val="24"/>
          <w:szCs w:val="24"/>
        </w:rPr>
        <w:t xml:space="preserve">kontrolę </w:t>
      </w:r>
      <w:r>
        <w:rPr>
          <w:rFonts w:ascii="Times New Roman" w:hAnsi="Times New Roman" w:cs="Times New Roman"/>
          <w:sz w:val="24"/>
          <w:szCs w:val="24"/>
        </w:rPr>
        <w:t>problemową</w:t>
      </w:r>
      <w:r w:rsidRPr="00134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prawidłowości pobrania dotacji z budżetu miasta Kielce oraz prawidłowości jej wykorzystania i rozlicze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 za okres od 1 stycznia 2018</w:t>
      </w:r>
      <w:r w:rsidRPr="00134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31 grudnia 2018 r.</w:t>
      </w:r>
    </w:p>
    <w:p w:rsidR="00F214DE" w:rsidRDefault="00F214DE" w:rsidP="00F21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14DE" w:rsidRDefault="00F214DE" w:rsidP="00F21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kontroli stwierdzono, co następuje:</w:t>
      </w:r>
    </w:p>
    <w:p w:rsidR="0090097D" w:rsidRPr="0090097D" w:rsidRDefault="0090097D" w:rsidP="0090097D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0097D">
        <w:rPr>
          <w:rFonts w:ascii="Times New Roman" w:eastAsia="Times New Roman" w:hAnsi="Times New Roman" w:cs="Times New Roman"/>
          <w:sz w:val="24"/>
          <w:szCs w:val="24"/>
          <w:lang w:eastAsia="pl-PL"/>
        </w:rPr>
        <w:t>naliza szczegółowa dokumentów źródłowych przedstawionych do kontroli oraz rozliczenia dotacji wykazała, że:</w:t>
      </w:r>
    </w:p>
    <w:p w:rsidR="0090097D" w:rsidRPr="0090097D" w:rsidRDefault="0090097D" w:rsidP="0090097D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97D">
        <w:rPr>
          <w:rFonts w:ascii="Times New Roman" w:eastAsia="Times New Roman" w:hAnsi="Times New Roman" w:cs="Times New Roman"/>
          <w:sz w:val="24"/>
          <w:szCs w:val="24"/>
          <w:lang w:eastAsia="pl-PL"/>
        </w:rPr>
        <w:t>dwukrotnie rozliczono te same dokumenty :</w:t>
      </w:r>
    </w:p>
    <w:p w:rsidR="0090097D" w:rsidRPr="0090097D" w:rsidRDefault="0090097D" w:rsidP="0090097D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97D">
        <w:rPr>
          <w:rFonts w:ascii="Times New Roman" w:eastAsia="Times New Roman" w:hAnsi="Times New Roman" w:cs="Times New Roman"/>
          <w:sz w:val="24"/>
          <w:szCs w:val="24"/>
          <w:lang w:eastAsia="pl-PL"/>
        </w:rPr>
        <w:t>- faktura 1415/04/2018 z dnia 04.07.2018 na kwotę 180,29 zł (poz.55),</w:t>
      </w:r>
    </w:p>
    <w:p w:rsidR="0090097D" w:rsidRPr="0090097D" w:rsidRDefault="0090097D" w:rsidP="0090097D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97D">
        <w:rPr>
          <w:rFonts w:ascii="Times New Roman" w:eastAsia="Times New Roman" w:hAnsi="Times New Roman" w:cs="Times New Roman"/>
          <w:sz w:val="24"/>
          <w:szCs w:val="24"/>
          <w:lang w:eastAsia="pl-PL"/>
        </w:rPr>
        <w:t>- faktura 3197/MAG/07/2018 z dnia 02.07.2018 na kwotę 194,50 zł (poz. 130),</w:t>
      </w:r>
    </w:p>
    <w:p w:rsidR="0090097D" w:rsidRPr="0090097D" w:rsidRDefault="0090097D" w:rsidP="0090097D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97D">
        <w:rPr>
          <w:rFonts w:ascii="Times New Roman" w:eastAsia="Times New Roman" w:hAnsi="Times New Roman" w:cs="Times New Roman"/>
          <w:sz w:val="24"/>
          <w:szCs w:val="24"/>
          <w:lang w:eastAsia="pl-PL"/>
        </w:rPr>
        <w:t>- faktura 7220180805069323 z dnia 05.08.2018 na kwotę 238 zł, z czego z dotacji rozliczono kwotę 193,50 zł (poz.169).</w:t>
      </w:r>
    </w:p>
    <w:p w:rsidR="0090097D" w:rsidRPr="0090097D" w:rsidRDefault="0090097D" w:rsidP="0090097D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97D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rozliczono wyższą kwotę niż wynika to z dokumentu źródłowego :</w:t>
      </w:r>
    </w:p>
    <w:p w:rsidR="0090097D" w:rsidRPr="0090097D" w:rsidRDefault="0090097D" w:rsidP="0090097D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97D">
        <w:rPr>
          <w:rFonts w:ascii="Times New Roman" w:eastAsia="Times New Roman" w:hAnsi="Times New Roman" w:cs="Times New Roman"/>
          <w:sz w:val="24"/>
          <w:szCs w:val="24"/>
          <w:lang w:eastAsia="pl-PL"/>
        </w:rPr>
        <w:t>- faktura 023331687001802 na kwotę 354,92 zł, z czego z dotacji rozliczono kwotę 354,94 zł (poz.51),</w:t>
      </w:r>
    </w:p>
    <w:p w:rsidR="0090097D" w:rsidRPr="0090097D" w:rsidRDefault="0090097D" w:rsidP="0090097D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97D">
        <w:rPr>
          <w:rFonts w:ascii="Times New Roman" w:eastAsia="Times New Roman" w:hAnsi="Times New Roman" w:cs="Times New Roman"/>
          <w:sz w:val="24"/>
          <w:szCs w:val="24"/>
          <w:lang w:eastAsia="pl-PL"/>
        </w:rPr>
        <w:t>- faktura 13659/2018/G z dnia 11.07.2018 na kwotę 769,35 zł, z czego z dotacji rozliczono kwotę 769,36 zł (poz. 147),</w:t>
      </w:r>
    </w:p>
    <w:p w:rsidR="0090097D" w:rsidRPr="0090097D" w:rsidRDefault="0090097D" w:rsidP="0090097D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97D">
        <w:rPr>
          <w:rFonts w:ascii="Times New Roman" w:eastAsia="Times New Roman" w:hAnsi="Times New Roman" w:cs="Times New Roman"/>
          <w:sz w:val="24"/>
          <w:szCs w:val="24"/>
          <w:lang w:eastAsia="pl-PL"/>
        </w:rPr>
        <w:t>- faktura FA/22876/2018/G z dnia 03.12.208 r. na kwotę 786,76 zł, z czego z dotacji rozliczono kwotę 789,76 zł (poz. 280).</w:t>
      </w:r>
    </w:p>
    <w:p w:rsidR="0090097D" w:rsidRPr="0090097D" w:rsidRDefault="0090097D" w:rsidP="0090097D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97D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potwierdzenia płatności niżej wymienionych dokumentów:</w:t>
      </w:r>
    </w:p>
    <w:p w:rsidR="0090097D" w:rsidRPr="0090097D" w:rsidRDefault="0090097D" w:rsidP="0090097D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97D">
        <w:rPr>
          <w:rFonts w:ascii="Times New Roman" w:eastAsia="Times New Roman" w:hAnsi="Times New Roman" w:cs="Times New Roman"/>
          <w:sz w:val="24"/>
          <w:szCs w:val="24"/>
          <w:lang w:eastAsia="pl-PL"/>
        </w:rPr>
        <w:t>- zapłaty zaliczki na podatek PIT 8AR na kwotę 65,00 zł (poz.1 ),</w:t>
      </w:r>
    </w:p>
    <w:p w:rsidR="0090097D" w:rsidRPr="0090097D" w:rsidRDefault="0090097D" w:rsidP="0090097D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97D">
        <w:rPr>
          <w:rFonts w:ascii="Times New Roman" w:eastAsia="Times New Roman" w:hAnsi="Times New Roman" w:cs="Times New Roman"/>
          <w:sz w:val="24"/>
          <w:szCs w:val="24"/>
          <w:lang w:eastAsia="pl-PL"/>
        </w:rPr>
        <w:t>- faktura (S)1FS-360/05/2018/RO z dnia 15.05.2018 na kwotę 359,40 zł, natomiast potwierdzenie płatności jest na kwotę 359,39 zł (poz. 86).</w:t>
      </w:r>
    </w:p>
    <w:p w:rsidR="0090097D" w:rsidRPr="0090097D" w:rsidRDefault="0090097D" w:rsidP="0090097D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97D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rozliczono dokument, który nie mieści się w katalogu wydatków bieżących:</w:t>
      </w:r>
    </w:p>
    <w:p w:rsidR="0090097D" w:rsidRPr="0090097D" w:rsidRDefault="0090097D" w:rsidP="0090097D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97D">
        <w:rPr>
          <w:rFonts w:ascii="Times New Roman" w:eastAsia="Times New Roman" w:hAnsi="Times New Roman" w:cs="Times New Roman"/>
          <w:sz w:val="24"/>
          <w:szCs w:val="24"/>
          <w:lang w:eastAsia="pl-PL"/>
        </w:rPr>
        <w:t>- w poz. 186 rozliczona została faktura FA/1390/2018 na kwotę 430,50 z dnia 08.08.2018 za sporządzenie sprawozdania która nie mieści się w katalogu wydatków bieżących, gdyż dotyczy dokumentacji Spółki, czyli organu prowadzącego.</w:t>
      </w:r>
    </w:p>
    <w:p w:rsidR="0090097D" w:rsidRPr="0090097D" w:rsidRDefault="0090097D" w:rsidP="0090097D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97D" w:rsidRDefault="0090097D" w:rsidP="0090097D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900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ustalono, że wydatki poniesione z dotacji w 2018 r. w wysokości </w:t>
      </w:r>
      <w:r w:rsidR="00A16A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A16A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066,82</w:t>
      </w:r>
      <w:r w:rsidRPr="009009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</w:t>
      </w:r>
      <w:r w:rsidRPr="0090097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wykorzyst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 niezgodnie z przeznaczeniem.</w:t>
      </w:r>
    </w:p>
    <w:p w:rsidR="0090097D" w:rsidRDefault="0090097D" w:rsidP="00EF7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FCB" w:rsidRDefault="0090097D" w:rsidP="00E40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Powyższa kwota</w:t>
      </w:r>
      <w:r w:rsidR="00E40FCB">
        <w:rPr>
          <w:rFonts w:ascii="Times New Roman" w:hAnsi="Times New Roman" w:cs="Times New Roman"/>
          <w:sz w:val="24"/>
          <w:szCs w:val="24"/>
        </w:rPr>
        <w:t xml:space="preserve"> zostały zwrócone na konto</w:t>
      </w:r>
      <w:r w:rsidR="00A16A84">
        <w:rPr>
          <w:rFonts w:ascii="Times New Roman" w:hAnsi="Times New Roman" w:cs="Times New Roman"/>
          <w:sz w:val="24"/>
          <w:szCs w:val="24"/>
        </w:rPr>
        <w:t xml:space="preserve"> Urzędu Miasta Kielce w dniu 15 i 18 listopada br.</w:t>
      </w:r>
    </w:p>
    <w:p w:rsidR="00E40FCB" w:rsidRDefault="00E40FCB" w:rsidP="00E40F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FCB" w:rsidRDefault="00E40FCB" w:rsidP="00EF7F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0FCB" w:rsidSect="00D1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54C45"/>
    <w:multiLevelType w:val="hybridMultilevel"/>
    <w:tmpl w:val="818680E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594579DB"/>
    <w:multiLevelType w:val="hybridMultilevel"/>
    <w:tmpl w:val="251A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26FD6"/>
    <w:multiLevelType w:val="hybridMultilevel"/>
    <w:tmpl w:val="22FEDD52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7C70362"/>
    <w:multiLevelType w:val="hybridMultilevel"/>
    <w:tmpl w:val="8DB84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3628"/>
    <w:rsid w:val="00002B9D"/>
    <w:rsid w:val="001970B0"/>
    <w:rsid w:val="001E211C"/>
    <w:rsid w:val="003464D0"/>
    <w:rsid w:val="003A526A"/>
    <w:rsid w:val="0047670D"/>
    <w:rsid w:val="00490F69"/>
    <w:rsid w:val="005806B8"/>
    <w:rsid w:val="005E0B6D"/>
    <w:rsid w:val="00623628"/>
    <w:rsid w:val="00637186"/>
    <w:rsid w:val="007436A0"/>
    <w:rsid w:val="0090097D"/>
    <w:rsid w:val="00917529"/>
    <w:rsid w:val="009B746C"/>
    <w:rsid w:val="00A16A84"/>
    <w:rsid w:val="00BB0017"/>
    <w:rsid w:val="00C200C1"/>
    <w:rsid w:val="00C40078"/>
    <w:rsid w:val="00D16045"/>
    <w:rsid w:val="00D344BE"/>
    <w:rsid w:val="00E40FCB"/>
    <w:rsid w:val="00EF7F7D"/>
    <w:rsid w:val="00F2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customStyle="1" w:styleId="Standard">
    <w:name w:val="Standard"/>
    <w:rsid w:val="003464D0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40FCB"/>
    <w:pPr>
      <w:tabs>
        <w:tab w:val="left" w:pos="142"/>
      </w:tabs>
      <w:suppressAutoHyphens/>
      <w:spacing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40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customStyle="1" w:styleId="Standard">
    <w:name w:val="Standard"/>
    <w:rsid w:val="003464D0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40FCB"/>
    <w:pPr>
      <w:tabs>
        <w:tab w:val="left" w:pos="142"/>
      </w:tabs>
      <w:suppressAutoHyphens/>
      <w:spacing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40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4</cp:revision>
  <cp:lastPrinted>2019-11-19T11:46:00Z</cp:lastPrinted>
  <dcterms:created xsi:type="dcterms:W3CDTF">2019-11-19T11:46:00Z</dcterms:created>
  <dcterms:modified xsi:type="dcterms:W3CDTF">2019-12-04T07:36:00Z</dcterms:modified>
</cp:coreProperties>
</file>